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2F36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253EA913" wp14:editId="6FE8FC9D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14:paraId="636FEB0E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14:paraId="57995A04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311F34CE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14:paraId="15398527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5AB5D320" w14:textId="77777777" w:rsidR="000159C8" w:rsidRPr="00D0644D" w:rsidRDefault="000159C8" w:rsidP="000159C8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C71680B" w14:textId="2F4E4B66" w:rsidR="000159C8" w:rsidRPr="00D0644D" w:rsidRDefault="000159C8" w:rsidP="000159C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Actividad No. </w:t>
      </w:r>
      <w:r>
        <w:rPr>
          <w:rFonts w:ascii="Arial" w:hAnsi="Arial" w:cs="Arial"/>
          <w:b/>
          <w:sz w:val="24"/>
          <w:szCs w:val="24"/>
          <w:lang w:val="es-MX"/>
        </w:rPr>
        <w:t>11</w:t>
      </w:r>
    </w:p>
    <w:p w14:paraId="75B1134F" w14:textId="7184A326" w:rsidR="000159C8" w:rsidRDefault="000159C8" w:rsidP="000159C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Fecha de entrega </w:t>
      </w:r>
      <w:r>
        <w:rPr>
          <w:rFonts w:ascii="Arial" w:hAnsi="Arial" w:cs="Arial"/>
          <w:b/>
          <w:sz w:val="24"/>
          <w:szCs w:val="24"/>
          <w:lang w:val="es-MX"/>
        </w:rPr>
        <w:t>23</w:t>
      </w:r>
      <w:r>
        <w:rPr>
          <w:rFonts w:ascii="Arial" w:hAnsi="Arial" w:cs="Arial"/>
          <w:b/>
          <w:sz w:val="24"/>
          <w:szCs w:val="24"/>
          <w:lang w:val="es-MX"/>
        </w:rPr>
        <w:t>/</w:t>
      </w:r>
      <w:r>
        <w:rPr>
          <w:rFonts w:ascii="Arial" w:hAnsi="Arial" w:cs="Arial"/>
          <w:b/>
          <w:sz w:val="24"/>
          <w:szCs w:val="24"/>
          <w:lang w:val="es-MX"/>
        </w:rPr>
        <w:t>9</w:t>
      </w:r>
      <w:r>
        <w:rPr>
          <w:rFonts w:ascii="Arial" w:hAnsi="Arial" w:cs="Arial"/>
          <w:b/>
          <w:sz w:val="24"/>
          <w:szCs w:val="24"/>
          <w:lang w:val="es-MX"/>
        </w:rPr>
        <w:t xml:space="preserve">/2020 hasta </w:t>
      </w:r>
      <w:r>
        <w:rPr>
          <w:rFonts w:ascii="Arial" w:hAnsi="Arial" w:cs="Arial"/>
          <w:b/>
          <w:sz w:val="24"/>
          <w:szCs w:val="24"/>
          <w:lang w:val="es-MX"/>
        </w:rPr>
        <w:t>30</w:t>
      </w:r>
      <w:r w:rsidRPr="00D0644D">
        <w:rPr>
          <w:rFonts w:ascii="Arial" w:hAnsi="Arial" w:cs="Arial"/>
          <w:b/>
          <w:sz w:val="24"/>
          <w:szCs w:val="24"/>
          <w:lang w:val="es-MX"/>
        </w:rPr>
        <w:t>/</w:t>
      </w:r>
      <w:r>
        <w:rPr>
          <w:rFonts w:ascii="Arial" w:hAnsi="Arial" w:cs="Arial"/>
          <w:b/>
          <w:sz w:val="24"/>
          <w:szCs w:val="24"/>
          <w:lang w:val="es-MX"/>
        </w:rPr>
        <w:t>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14:paraId="0873CE56" w14:textId="77777777" w:rsidR="002676AB" w:rsidRDefault="002676AB" w:rsidP="000159C8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462BC9C" w14:textId="77777777" w:rsidR="002676AB" w:rsidRPr="002676AB" w:rsidRDefault="002676AB" w:rsidP="00267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2676AB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es-GT"/>
        </w:rPr>
        <w:t>Campo léxico</w:t>
      </w:r>
      <w:r w:rsidRPr="002676A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 Conjunto de palabras de </w:t>
      </w:r>
      <w:r w:rsidRPr="002676A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cualquier categoría gramatical</w:t>
      </w:r>
      <w:r w:rsidRPr="002676A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relacionadas por su significado: </w:t>
      </w:r>
      <w:r w:rsidRPr="002676A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Bella, lindo, hermosura, embellecer.</w:t>
      </w:r>
    </w:p>
    <w:p w14:paraId="1AEA7CEC" w14:textId="77777777" w:rsidR="002676AB" w:rsidRPr="002676AB" w:rsidRDefault="002676AB" w:rsidP="002676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2676AB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es-GT"/>
        </w:rPr>
        <w:t>Campo semántico</w:t>
      </w:r>
      <w:r w:rsidRPr="002676A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  Conjunto de palabras de la misma</w:t>
      </w:r>
      <w:r w:rsidRPr="002676A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 categoría gramatical</w:t>
      </w:r>
      <w:r w:rsidRPr="002676A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relacionadas por su significado: </w:t>
      </w:r>
      <w:r w:rsidRPr="002676AB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es-GT"/>
        </w:rPr>
        <w:t>Bello, guapo, lindo, hermoso.</w:t>
      </w:r>
    </w:p>
    <w:p w14:paraId="04744C19" w14:textId="4696282C" w:rsidR="000159C8" w:rsidRPr="003D25FC" w:rsidRDefault="002676AB" w:rsidP="002676AB">
      <w:pPr>
        <w:pStyle w:val="Prrafodelista"/>
        <w:numPr>
          <w:ilvl w:val="1"/>
          <w:numId w:val="1"/>
        </w:numPr>
        <w:tabs>
          <w:tab w:val="clear" w:pos="1440"/>
        </w:tabs>
        <w:ind w:left="709" w:hanging="425"/>
        <w:jc w:val="both"/>
        <w:rPr>
          <w:rFonts w:ascii="Arial" w:hAnsi="Arial" w:cs="Arial"/>
          <w:sz w:val="24"/>
          <w:szCs w:val="24"/>
          <w:lang w:val="es-MX"/>
        </w:rPr>
      </w:pPr>
      <w:r w:rsidRPr="003D25FC">
        <w:rPr>
          <w:rFonts w:ascii="Arial" w:hAnsi="Arial" w:cs="Arial"/>
          <w:color w:val="444444"/>
          <w:sz w:val="24"/>
          <w:szCs w:val="24"/>
          <w:u w:val="single"/>
          <w:shd w:val="clear" w:color="auto" w:fill="FFFFFF"/>
        </w:rPr>
        <w:t>Familia léxica</w:t>
      </w:r>
      <w:r w:rsidRPr="003D25FC">
        <w:rPr>
          <w:rFonts w:ascii="Arial" w:hAnsi="Arial" w:cs="Arial"/>
          <w:color w:val="444444"/>
          <w:sz w:val="24"/>
          <w:szCs w:val="24"/>
          <w:shd w:val="clear" w:color="auto" w:fill="FFFFFF"/>
        </w:rPr>
        <w:t>: Una</w:t>
      </w:r>
      <w:r w:rsidRPr="003D25F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familia léxica o gramatical o familia de palabras -puede</w:t>
      </w:r>
      <w:r w:rsidRPr="002676AB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3D25FC">
        <w:rPr>
          <w:rFonts w:ascii="Arial" w:hAnsi="Arial" w:cs="Arial"/>
          <w:color w:val="444444"/>
          <w:sz w:val="24"/>
          <w:szCs w:val="24"/>
          <w:shd w:val="clear" w:color="auto" w:fill="FFFFFF"/>
        </w:rPr>
        <w:t>llamarse de todas estas formas- es un conjunto de palabras que comparten un mismo lexema o raíz.</w:t>
      </w:r>
      <w:r w:rsidRPr="003D25FC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Ej.: SALTO: asaltar, saltar, saltador.</w:t>
      </w:r>
    </w:p>
    <w:p w14:paraId="098FF089" w14:textId="5B64148A" w:rsidR="002676AB" w:rsidRPr="002676AB" w:rsidRDefault="002676AB" w:rsidP="002676AB">
      <w:pPr>
        <w:jc w:val="both"/>
        <w:rPr>
          <w:rFonts w:ascii="Arial" w:hAnsi="Arial" w:cs="Arial"/>
          <w:lang w:val="es-MX"/>
        </w:rPr>
      </w:pPr>
    </w:p>
    <w:p w14:paraId="4A157F72" w14:textId="435431D5" w:rsidR="002676AB" w:rsidRPr="002676AB" w:rsidRDefault="003D25FC" w:rsidP="002676AB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>Marca con color</w:t>
      </w:r>
      <w:r w:rsidRPr="002676AB">
        <w:rPr>
          <w:rFonts w:ascii="Arial" w:eastAsia="Times New Roman" w:hAnsi="Arial" w:cs="Arial"/>
          <w:color w:val="000000"/>
          <w:sz w:val="27"/>
          <w:szCs w:val="27"/>
          <w:lang w:eastAsia="es-GT"/>
        </w:rPr>
        <w:t> las palabras que pertenezcan al </w:t>
      </w:r>
      <w:r w:rsidRPr="002676AB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>campo semántico de las armas blancas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GT"/>
        </w:rPr>
        <w:t>.</w:t>
      </w:r>
    </w:p>
    <w:p w14:paraId="35C727FC" w14:textId="34AB6620" w:rsidR="002676AB" w:rsidRPr="002676AB" w:rsidRDefault="002676AB" w:rsidP="00AB4E38">
      <w:pPr>
        <w:spacing w:line="420" w:lineRule="atLeast"/>
        <w:ind w:right="-93"/>
        <w:jc w:val="both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Una alfaquilla es una alfaca pequeña, aunque hay algunas muy afilada que tamb</w:t>
      </w:r>
      <w:r w:rsidR="003D25FC" w:rsidRPr="003D25F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ié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n pueden cortar bastante. La palabra viene del árabe y, lógicamente, también</w:t>
      </w:r>
      <w:r w:rsidR="003D25F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      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procede de esa lengua la palabra faca que significa lo mismo.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  <w:r w:rsidR="003D25F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    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Por esta razón, las famosas navajas albaceteñas se llamaban, al principio, alfacas albaceteñas.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  <w:t>Por otro lado, siguiendo con este tema, cuando hablamos de cuchillería, hablamos de cuchillos y los cuchillos no son iguales que las navajas.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  <w:t>El sable y el florete que se usan en esgrima, son parientes de ellos, pero m</w:t>
      </w:r>
      <w:r w:rsidR="003D25FC">
        <w:rPr>
          <w:rFonts w:ascii="Arial" w:eastAsia="Times New Roman" w:hAnsi="Arial" w:cs="Arial"/>
          <w:color w:val="000000"/>
          <w:sz w:val="24"/>
          <w:szCs w:val="24"/>
          <w:lang w:eastAsia="es-GT"/>
        </w:rPr>
        <w:t xml:space="preserve">uy        </w:t>
      </w:r>
      <w:r w:rsidRPr="002676AB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 diferentes.</w:t>
      </w:r>
    </w:p>
    <w:p w14:paraId="2974C647" w14:textId="7951689C" w:rsidR="002676AB" w:rsidRDefault="002676AB" w:rsidP="002676AB">
      <w:pPr>
        <w:jc w:val="both"/>
        <w:rPr>
          <w:rFonts w:ascii="Arial" w:hAnsi="Arial" w:cs="Arial"/>
          <w:lang w:val="es-MX"/>
        </w:rPr>
      </w:pPr>
    </w:p>
    <w:p w14:paraId="432713E5" w14:textId="4D330F55" w:rsidR="009D342B" w:rsidRDefault="009D342B" w:rsidP="002676AB">
      <w:pPr>
        <w:jc w:val="both"/>
        <w:rPr>
          <w:rFonts w:ascii="Arial" w:hAnsi="Arial" w:cs="Arial"/>
          <w:lang w:val="es-MX"/>
        </w:rPr>
      </w:pPr>
    </w:p>
    <w:p w14:paraId="3AE0133C" w14:textId="414EB917" w:rsidR="009D342B" w:rsidRDefault="009D342B" w:rsidP="002676AB">
      <w:pPr>
        <w:jc w:val="both"/>
        <w:rPr>
          <w:rFonts w:ascii="Arial" w:hAnsi="Arial" w:cs="Arial"/>
          <w:lang w:val="es-MX"/>
        </w:rPr>
      </w:pPr>
    </w:p>
    <w:p w14:paraId="041F8E76" w14:textId="49A8F5F2" w:rsidR="009D342B" w:rsidRDefault="009D342B" w:rsidP="002676AB">
      <w:pPr>
        <w:jc w:val="both"/>
        <w:rPr>
          <w:rFonts w:ascii="Arial" w:hAnsi="Arial" w:cs="Arial"/>
          <w:lang w:val="es-MX"/>
        </w:rPr>
      </w:pPr>
    </w:p>
    <w:p w14:paraId="71F01DC7" w14:textId="23B34578" w:rsidR="009D342B" w:rsidRDefault="009D342B" w:rsidP="002676AB">
      <w:pPr>
        <w:jc w:val="both"/>
        <w:rPr>
          <w:rFonts w:ascii="Arial" w:hAnsi="Arial" w:cs="Arial"/>
          <w:lang w:val="es-MX"/>
        </w:rPr>
      </w:pPr>
    </w:p>
    <w:p w14:paraId="2F7CCEE8" w14:textId="2A5FC740" w:rsidR="009D342B" w:rsidRDefault="009D342B" w:rsidP="002676A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Completa los siguientes campos semánticos. </w:t>
      </w:r>
      <w:r w:rsidR="00AB4E38">
        <w:rPr>
          <w:rFonts w:ascii="Arial" w:hAnsi="Arial" w:cs="Arial"/>
          <w:lang w:val="es-MX"/>
        </w:rPr>
        <w:t>Cinco elementos de cada uno.</w:t>
      </w:r>
    </w:p>
    <w:p w14:paraId="2A788B5C" w14:textId="721AEE74" w:rsidR="009D342B" w:rsidRPr="002676AB" w:rsidRDefault="009D342B" w:rsidP="002676A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w:drawing>
          <wp:anchor distT="0" distB="0" distL="114300" distR="114300" simplePos="0" relativeHeight="251660288" behindDoc="0" locked="0" layoutInCell="1" allowOverlap="1" wp14:anchorId="0E3ABD39" wp14:editId="4FED10E4">
            <wp:simplePos x="0" y="0"/>
            <wp:positionH relativeFrom="margin">
              <wp:align>left</wp:align>
            </wp:positionH>
            <wp:positionV relativeFrom="page">
              <wp:posOffset>1447800</wp:posOffset>
            </wp:positionV>
            <wp:extent cx="5486400" cy="6686550"/>
            <wp:effectExtent l="0" t="0" r="0" b="1905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377E3838" w14:textId="77777777" w:rsidR="000159C8" w:rsidRPr="002676AB" w:rsidRDefault="000159C8">
      <w:pPr>
        <w:rPr>
          <w:rFonts w:ascii="Arial" w:hAnsi="Arial" w:cs="Arial"/>
        </w:rPr>
      </w:pPr>
    </w:p>
    <w:sectPr w:rsidR="000159C8" w:rsidRPr="00267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B0E36"/>
    <w:multiLevelType w:val="multilevel"/>
    <w:tmpl w:val="9BA8F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8"/>
    <w:rsid w:val="000159C8"/>
    <w:rsid w:val="002676AB"/>
    <w:rsid w:val="003D25FC"/>
    <w:rsid w:val="009D342B"/>
    <w:rsid w:val="00A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CBBF"/>
  <w15:chartTrackingRefBased/>
  <w15:docId w15:val="{BFDD35BF-51C5-4B1B-AF67-8BF595CC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59C8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2676AB"/>
    <w:rPr>
      <w:i/>
      <w:iCs/>
    </w:rPr>
  </w:style>
  <w:style w:type="paragraph" w:styleId="Prrafodelista">
    <w:name w:val="List Paragraph"/>
    <w:basedOn w:val="Normal"/>
    <w:uiPriority w:val="34"/>
    <w:qFormat/>
    <w:rsid w:val="002676A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676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77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45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2852">
                      <w:marLeft w:val="0"/>
                      <w:marRight w:val="17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78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205245882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1706996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17752385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0111922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8859623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3662968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42279628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3804180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057146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1360127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030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45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04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272">
                      <w:marLeft w:val="0"/>
                      <w:marRight w:val="17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559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23230260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90397815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505827050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42688259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73678407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6363314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5046728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67657220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62025837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164510467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D4BED8"/>
                            <w:left w:val="single" w:sz="12" w:space="7" w:color="D4BED8"/>
                            <w:bottom w:val="single" w:sz="12" w:space="1" w:color="D4BED8"/>
                            <w:right w:val="single" w:sz="12" w:space="7" w:color="D4BE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B38FF8-A54A-491D-AC8F-13BA80496A4C}" type="doc">
      <dgm:prSet loTypeId="urn:microsoft.com/office/officeart/2005/8/layout/vList3" loCatId="list" qsTypeId="urn:microsoft.com/office/officeart/2005/8/quickstyle/simple1" qsCatId="simple" csTypeId="urn:microsoft.com/office/officeart/2005/8/colors/colorful1" csCatId="colorful" phldr="1"/>
      <dgm:spPr/>
    </dgm:pt>
    <dgm:pt modelId="{51F68AE8-33A2-49D7-9839-C399E6834B83}">
      <dgm:prSet phldrT="[Texto]"/>
      <dgm:spPr/>
      <dgm:t>
        <a:bodyPr/>
        <a:lstStyle/>
        <a:p>
          <a:r>
            <a:rPr lang="es-GT"/>
            <a:t>Vehículos terrestres:</a:t>
          </a:r>
        </a:p>
        <a:p>
          <a:endParaRPr lang="es-GT"/>
        </a:p>
      </dgm:t>
    </dgm:pt>
    <dgm:pt modelId="{BE4D8D45-BF6D-4844-928D-5974BF5FC3B4}" type="parTrans" cxnId="{8FA38068-B7AA-47C1-9058-9C8F99C6E0C3}">
      <dgm:prSet/>
      <dgm:spPr/>
      <dgm:t>
        <a:bodyPr/>
        <a:lstStyle/>
        <a:p>
          <a:endParaRPr lang="es-GT"/>
        </a:p>
      </dgm:t>
    </dgm:pt>
    <dgm:pt modelId="{A4360D64-F24F-4BC5-A69A-45000C2EA04E}" type="sibTrans" cxnId="{8FA38068-B7AA-47C1-9058-9C8F99C6E0C3}">
      <dgm:prSet/>
      <dgm:spPr/>
      <dgm:t>
        <a:bodyPr/>
        <a:lstStyle/>
        <a:p>
          <a:endParaRPr lang="es-GT"/>
        </a:p>
      </dgm:t>
    </dgm:pt>
    <dgm:pt modelId="{A0FA01F6-B3FD-4563-9498-053970C67C4B}">
      <dgm:prSet phldrT="[Texto]"/>
      <dgm:spPr/>
      <dgm:t>
        <a:bodyPr/>
        <a:lstStyle/>
        <a:p>
          <a:r>
            <a:rPr lang="es-GT"/>
            <a:t>Leyendas de Guatemala:</a:t>
          </a:r>
        </a:p>
        <a:p>
          <a:endParaRPr lang="es-GT"/>
        </a:p>
      </dgm:t>
    </dgm:pt>
    <dgm:pt modelId="{D73B6C97-E235-44BD-85A4-D7F99DDB80EF}" type="parTrans" cxnId="{16EE4085-4043-4048-AAC7-3DA9DA0D5317}">
      <dgm:prSet/>
      <dgm:spPr/>
      <dgm:t>
        <a:bodyPr/>
        <a:lstStyle/>
        <a:p>
          <a:endParaRPr lang="es-GT"/>
        </a:p>
      </dgm:t>
    </dgm:pt>
    <dgm:pt modelId="{FFDF38FA-AD64-44DB-8248-5643A48183B5}" type="sibTrans" cxnId="{16EE4085-4043-4048-AAC7-3DA9DA0D5317}">
      <dgm:prSet/>
      <dgm:spPr/>
      <dgm:t>
        <a:bodyPr/>
        <a:lstStyle/>
        <a:p>
          <a:endParaRPr lang="es-GT"/>
        </a:p>
      </dgm:t>
    </dgm:pt>
    <dgm:pt modelId="{00DFB317-A7F1-4B7C-B692-9A75B8316908}">
      <dgm:prSet phldrT="[Texto]"/>
      <dgm:spPr/>
      <dgm:t>
        <a:bodyPr/>
        <a:lstStyle/>
        <a:p>
          <a:r>
            <a:rPr lang="es-GT"/>
            <a:t>Platos típicos:</a:t>
          </a:r>
        </a:p>
        <a:p>
          <a:endParaRPr lang="es-GT"/>
        </a:p>
      </dgm:t>
    </dgm:pt>
    <dgm:pt modelId="{6D314F97-615D-4024-BCA0-6FE37A70B6B7}" type="parTrans" cxnId="{C6F5CDA8-58A5-4873-BB43-737093827C66}">
      <dgm:prSet/>
      <dgm:spPr/>
      <dgm:t>
        <a:bodyPr/>
        <a:lstStyle/>
        <a:p>
          <a:endParaRPr lang="es-GT"/>
        </a:p>
      </dgm:t>
    </dgm:pt>
    <dgm:pt modelId="{9FC9224B-166C-4F10-A8D0-F76DC961FEA5}" type="sibTrans" cxnId="{C6F5CDA8-58A5-4873-BB43-737093827C66}">
      <dgm:prSet/>
      <dgm:spPr/>
      <dgm:t>
        <a:bodyPr/>
        <a:lstStyle/>
        <a:p>
          <a:endParaRPr lang="es-GT"/>
        </a:p>
      </dgm:t>
    </dgm:pt>
    <dgm:pt modelId="{831E78EC-DFF7-4CDB-A226-1B159EC6344E}">
      <dgm:prSet/>
      <dgm:spPr/>
      <dgm:t>
        <a:bodyPr/>
        <a:lstStyle/>
        <a:p>
          <a:r>
            <a:rPr lang="es-GT"/>
            <a:t>Deportes:</a:t>
          </a:r>
        </a:p>
        <a:p>
          <a:endParaRPr lang="es-GT"/>
        </a:p>
      </dgm:t>
    </dgm:pt>
    <dgm:pt modelId="{AB4CF4FB-34C5-4BF9-AA15-F28529C681B2}" type="parTrans" cxnId="{91C7F10A-7CA6-476D-A19E-2F752E18A98E}">
      <dgm:prSet/>
      <dgm:spPr/>
      <dgm:t>
        <a:bodyPr/>
        <a:lstStyle/>
        <a:p>
          <a:endParaRPr lang="es-GT"/>
        </a:p>
      </dgm:t>
    </dgm:pt>
    <dgm:pt modelId="{292F29D3-5AEE-4C8F-BEB2-8FE33C3EF1BB}" type="sibTrans" cxnId="{91C7F10A-7CA6-476D-A19E-2F752E18A98E}">
      <dgm:prSet/>
      <dgm:spPr/>
      <dgm:t>
        <a:bodyPr/>
        <a:lstStyle/>
        <a:p>
          <a:endParaRPr lang="es-GT"/>
        </a:p>
      </dgm:t>
    </dgm:pt>
    <dgm:pt modelId="{F3CF51FF-B5D4-4BCB-A561-AF501FE201C1}">
      <dgm:prSet/>
      <dgm:spPr/>
      <dgm:t>
        <a:bodyPr/>
        <a:lstStyle/>
        <a:p>
          <a:r>
            <a:rPr lang="es-GT"/>
            <a:t>Escritores guatemaltecos:</a:t>
          </a:r>
        </a:p>
        <a:p>
          <a:endParaRPr lang="es-GT"/>
        </a:p>
      </dgm:t>
    </dgm:pt>
    <dgm:pt modelId="{749847C9-8704-4AE9-A250-95960D46EA71}" type="parTrans" cxnId="{B3EAA167-98D3-4E31-A6F1-2B483C9669A9}">
      <dgm:prSet/>
      <dgm:spPr/>
      <dgm:t>
        <a:bodyPr/>
        <a:lstStyle/>
        <a:p>
          <a:endParaRPr lang="es-GT"/>
        </a:p>
      </dgm:t>
    </dgm:pt>
    <dgm:pt modelId="{67E6A464-AD55-467C-919E-28B2B433AFBE}" type="sibTrans" cxnId="{B3EAA167-98D3-4E31-A6F1-2B483C9669A9}">
      <dgm:prSet/>
      <dgm:spPr/>
      <dgm:t>
        <a:bodyPr/>
        <a:lstStyle/>
        <a:p>
          <a:endParaRPr lang="es-GT"/>
        </a:p>
      </dgm:t>
    </dgm:pt>
    <dgm:pt modelId="{54EC71C3-7837-4AAF-AAF7-77E180E5FCFC}" type="pres">
      <dgm:prSet presAssocID="{BAB38FF8-A54A-491D-AC8F-13BA80496A4C}" presName="linearFlow" presStyleCnt="0">
        <dgm:presLayoutVars>
          <dgm:dir/>
          <dgm:resizeHandles val="exact"/>
        </dgm:presLayoutVars>
      </dgm:prSet>
      <dgm:spPr/>
    </dgm:pt>
    <dgm:pt modelId="{A34DC566-A7B0-4163-9768-43B3C27CF3C3}" type="pres">
      <dgm:prSet presAssocID="{51F68AE8-33A2-49D7-9839-C399E6834B83}" presName="composite" presStyleCnt="0"/>
      <dgm:spPr/>
    </dgm:pt>
    <dgm:pt modelId="{EF401444-8D5E-4D64-ACD3-9FEA1AB28209}" type="pres">
      <dgm:prSet presAssocID="{51F68AE8-33A2-49D7-9839-C399E6834B83}" presName="imgShp" presStyleLbl="fgImgPlace1" presStyleIdx="0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</dgm:pt>
    <dgm:pt modelId="{7CA11720-197E-4241-972B-5A25873FDDCD}" type="pres">
      <dgm:prSet presAssocID="{51F68AE8-33A2-49D7-9839-C399E6834B83}" presName="txShp" presStyleLbl="node1" presStyleIdx="0" presStyleCnt="5">
        <dgm:presLayoutVars>
          <dgm:bulletEnabled val="1"/>
        </dgm:presLayoutVars>
      </dgm:prSet>
      <dgm:spPr/>
    </dgm:pt>
    <dgm:pt modelId="{FA7AE272-3B55-467E-B813-E563944710F3}" type="pres">
      <dgm:prSet presAssocID="{A4360D64-F24F-4BC5-A69A-45000C2EA04E}" presName="spacing" presStyleCnt="0"/>
      <dgm:spPr/>
    </dgm:pt>
    <dgm:pt modelId="{147AD436-54BB-4596-BEC2-4C5771E2DEB3}" type="pres">
      <dgm:prSet presAssocID="{A0FA01F6-B3FD-4563-9498-053970C67C4B}" presName="composite" presStyleCnt="0"/>
      <dgm:spPr/>
    </dgm:pt>
    <dgm:pt modelId="{0380E6DD-0EDA-40CA-928D-EAA7BA6B029E}" type="pres">
      <dgm:prSet presAssocID="{A0FA01F6-B3FD-4563-9498-053970C67C4B}" presName="imgShp" presStyleLbl="fgImgPlace1" presStyleIdx="1" presStyleCnt="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6963A736-7999-4F4E-B78F-7FD842EBE6A6}" type="pres">
      <dgm:prSet presAssocID="{A0FA01F6-B3FD-4563-9498-053970C67C4B}" presName="txShp" presStyleLbl="node1" presStyleIdx="1" presStyleCnt="5">
        <dgm:presLayoutVars>
          <dgm:bulletEnabled val="1"/>
        </dgm:presLayoutVars>
      </dgm:prSet>
      <dgm:spPr/>
    </dgm:pt>
    <dgm:pt modelId="{44345B2B-D099-437D-AD40-DBDB77E98165}" type="pres">
      <dgm:prSet presAssocID="{FFDF38FA-AD64-44DB-8248-5643A48183B5}" presName="spacing" presStyleCnt="0"/>
      <dgm:spPr/>
    </dgm:pt>
    <dgm:pt modelId="{944D8B9A-CF53-4A84-AF77-665350EE1681}" type="pres">
      <dgm:prSet presAssocID="{831E78EC-DFF7-4CDB-A226-1B159EC6344E}" presName="composite" presStyleCnt="0"/>
      <dgm:spPr/>
    </dgm:pt>
    <dgm:pt modelId="{E0D23BFC-43CD-45D7-803B-D052DF5E662B}" type="pres">
      <dgm:prSet presAssocID="{831E78EC-DFF7-4CDB-A226-1B159EC6344E}" presName="imgShp" presStyleLbl="fgImgPlace1" presStyleIdx="2" presStyleCnt="5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B85B625C-69D2-4A8A-8653-B326C68E3B6E}" type="pres">
      <dgm:prSet presAssocID="{831E78EC-DFF7-4CDB-A226-1B159EC6344E}" presName="txShp" presStyleLbl="node1" presStyleIdx="2" presStyleCnt="5">
        <dgm:presLayoutVars>
          <dgm:bulletEnabled val="1"/>
        </dgm:presLayoutVars>
      </dgm:prSet>
      <dgm:spPr/>
    </dgm:pt>
    <dgm:pt modelId="{D6AC5AEC-A857-4017-B745-F91C9D9280C8}" type="pres">
      <dgm:prSet presAssocID="{292F29D3-5AEE-4C8F-BEB2-8FE33C3EF1BB}" presName="spacing" presStyleCnt="0"/>
      <dgm:spPr/>
    </dgm:pt>
    <dgm:pt modelId="{574CDF2D-B282-4E9E-A6BF-F5279B9E1B1D}" type="pres">
      <dgm:prSet presAssocID="{00DFB317-A7F1-4B7C-B692-9A75B8316908}" presName="composite" presStyleCnt="0"/>
      <dgm:spPr/>
    </dgm:pt>
    <dgm:pt modelId="{19C8A76B-1F34-46EB-80C6-31B517C1A8F9}" type="pres">
      <dgm:prSet presAssocID="{00DFB317-A7F1-4B7C-B692-9A75B8316908}" presName="imgShp" presStyleLbl="fgImgPlace1" presStyleIdx="3" presStyleCnt="5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</dgm:pt>
    <dgm:pt modelId="{CB95D73A-8D66-439B-8BDA-C0B749E5DE2C}" type="pres">
      <dgm:prSet presAssocID="{00DFB317-A7F1-4B7C-B692-9A75B8316908}" presName="txShp" presStyleLbl="node1" presStyleIdx="3" presStyleCnt="5">
        <dgm:presLayoutVars>
          <dgm:bulletEnabled val="1"/>
        </dgm:presLayoutVars>
      </dgm:prSet>
      <dgm:spPr/>
    </dgm:pt>
    <dgm:pt modelId="{016DE478-8B10-482C-AF37-76C8B1FDBB01}" type="pres">
      <dgm:prSet presAssocID="{9FC9224B-166C-4F10-A8D0-F76DC961FEA5}" presName="spacing" presStyleCnt="0"/>
      <dgm:spPr/>
    </dgm:pt>
    <dgm:pt modelId="{A41A9220-A676-4866-B2BA-60C695F92C20}" type="pres">
      <dgm:prSet presAssocID="{F3CF51FF-B5D4-4BCB-A561-AF501FE201C1}" presName="composite" presStyleCnt="0"/>
      <dgm:spPr/>
    </dgm:pt>
    <dgm:pt modelId="{46CF2DFB-F713-4226-8B21-946EB517DF92}" type="pres">
      <dgm:prSet presAssocID="{F3CF51FF-B5D4-4BCB-A561-AF501FE201C1}" presName="imgShp" presStyleLbl="fgImgPlace1" presStyleIdx="4" presStyleCnt="5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</dgm:spPr>
    </dgm:pt>
    <dgm:pt modelId="{47ABDE49-201A-407F-A187-B5EA788F42FC}" type="pres">
      <dgm:prSet presAssocID="{F3CF51FF-B5D4-4BCB-A561-AF501FE201C1}" presName="txShp" presStyleLbl="node1" presStyleIdx="4" presStyleCnt="5">
        <dgm:presLayoutVars>
          <dgm:bulletEnabled val="1"/>
        </dgm:presLayoutVars>
      </dgm:prSet>
      <dgm:spPr/>
    </dgm:pt>
  </dgm:ptLst>
  <dgm:cxnLst>
    <dgm:cxn modelId="{52FC0C02-40CE-4FA9-84DD-3B09909ED9FC}" type="presOf" srcId="{BAB38FF8-A54A-491D-AC8F-13BA80496A4C}" destId="{54EC71C3-7837-4AAF-AAF7-77E180E5FCFC}" srcOrd="0" destOrd="0" presId="urn:microsoft.com/office/officeart/2005/8/layout/vList3"/>
    <dgm:cxn modelId="{91C7F10A-7CA6-476D-A19E-2F752E18A98E}" srcId="{BAB38FF8-A54A-491D-AC8F-13BA80496A4C}" destId="{831E78EC-DFF7-4CDB-A226-1B159EC6344E}" srcOrd="2" destOrd="0" parTransId="{AB4CF4FB-34C5-4BF9-AA15-F28529C681B2}" sibTransId="{292F29D3-5AEE-4C8F-BEB2-8FE33C3EF1BB}"/>
    <dgm:cxn modelId="{5398FE21-BB9A-4FD5-82DD-411FFD4643E2}" type="presOf" srcId="{F3CF51FF-B5D4-4BCB-A561-AF501FE201C1}" destId="{47ABDE49-201A-407F-A187-B5EA788F42FC}" srcOrd="0" destOrd="0" presId="urn:microsoft.com/office/officeart/2005/8/layout/vList3"/>
    <dgm:cxn modelId="{B046D241-5237-45C5-A1C5-AAF02B26BF53}" type="presOf" srcId="{00DFB317-A7F1-4B7C-B692-9A75B8316908}" destId="{CB95D73A-8D66-439B-8BDA-C0B749E5DE2C}" srcOrd="0" destOrd="0" presId="urn:microsoft.com/office/officeart/2005/8/layout/vList3"/>
    <dgm:cxn modelId="{B3EAA167-98D3-4E31-A6F1-2B483C9669A9}" srcId="{BAB38FF8-A54A-491D-AC8F-13BA80496A4C}" destId="{F3CF51FF-B5D4-4BCB-A561-AF501FE201C1}" srcOrd="4" destOrd="0" parTransId="{749847C9-8704-4AE9-A250-95960D46EA71}" sibTransId="{67E6A464-AD55-467C-919E-28B2B433AFBE}"/>
    <dgm:cxn modelId="{8FA38068-B7AA-47C1-9058-9C8F99C6E0C3}" srcId="{BAB38FF8-A54A-491D-AC8F-13BA80496A4C}" destId="{51F68AE8-33A2-49D7-9839-C399E6834B83}" srcOrd="0" destOrd="0" parTransId="{BE4D8D45-BF6D-4844-928D-5974BF5FC3B4}" sibTransId="{A4360D64-F24F-4BC5-A69A-45000C2EA04E}"/>
    <dgm:cxn modelId="{88C11179-2D68-4851-9869-108433661527}" type="presOf" srcId="{A0FA01F6-B3FD-4563-9498-053970C67C4B}" destId="{6963A736-7999-4F4E-B78F-7FD842EBE6A6}" srcOrd="0" destOrd="0" presId="urn:microsoft.com/office/officeart/2005/8/layout/vList3"/>
    <dgm:cxn modelId="{16EE4085-4043-4048-AAC7-3DA9DA0D5317}" srcId="{BAB38FF8-A54A-491D-AC8F-13BA80496A4C}" destId="{A0FA01F6-B3FD-4563-9498-053970C67C4B}" srcOrd="1" destOrd="0" parTransId="{D73B6C97-E235-44BD-85A4-D7F99DDB80EF}" sibTransId="{FFDF38FA-AD64-44DB-8248-5643A48183B5}"/>
    <dgm:cxn modelId="{BB8BD28E-E2A1-45D1-A057-2F3818865B4F}" type="presOf" srcId="{831E78EC-DFF7-4CDB-A226-1B159EC6344E}" destId="{B85B625C-69D2-4A8A-8653-B326C68E3B6E}" srcOrd="0" destOrd="0" presId="urn:microsoft.com/office/officeart/2005/8/layout/vList3"/>
    <dgm:cxn modelId="{C6F5CDA8-58A5-4873-BB43-737093827C66}" srcId="{BAB38FF8-A54A-491D-AC8F-13BA80496A4C}" destId="{00DFB317-A7F1-4B7C-B692-9A75B8316908}" srcOrd="3" destOrd="0" parTransId="{6D314F97-615D-4024-BCA0-6FE37A70B6B7}" sibTransId="{9FC9224B-166C-4F10-A8D0-F76DC961FEA5}"/>
    <dgm:cxn modelId="{A84106AF-04D3-441D-95BA-0A209220E85A}" type="presOf" srcId="{51F68AE8-33A2-49D7-9839-C399E6834B83}" destId="{7CA11720-197E-4241-972B-5A25873FDDCD}" srcOrd="0" destOrd="0" presId="urn:microsoft.com/office/officeart/2005/8/layout/vList3"/>
    <dgm:cxn modelId="{B3E579FC-6683-4A3C-AABB-CF12514B9EC3}" type="presParOf" srcId="{54EC71C3-7837-4AAF-AAF7-77E180E5FCFC}" destId="{A34DC566-A7B0-4163-9768-43B3C27CF3C3}" srcOrd="0" destOrd="0" presId="urn:microsoft.com/office/officeart/2005/8/layout/vList3"/>
    <dgm:cxn modelId="{76865BE3-3940-4F7F-A6F7-FB8551232E81}" type="presParOf" srcId="{A34DC566-A7B0-4163-9768-43B3C27CF3C3}" destId="{EF401444-8D5E-4D64-ACD3-9FEA1AB28209}" srcOrd="0" destOrd="0" presId="urn:microsoft.com/office/officeart/2005/8/layout/vList3"/>
    <dgm:cxn modelId="{0AADF125-3B78-4EC3-9F23-DB6407371987}" type="presParOf" srcId="{A34DC566-A7B0-4163-9768-43B3C27CF3C3}" destId="{7CA11720-197E-4241-972B-5A25873FDDCD}" srcOrd="1" destOrd="0" presId="urn:microsoft.com/office/officeart/2005/8/layout/vList3"/>
    <dgm:cxn modelId="{02A6B6DB-CF4C-4C9B-B0F4-61CCD2E5FEA3}" type="presParOf" srcId="{54EC71C3-7837-4AAF-AAF7-77E180E5FCFC}" destId="{FA7AE272-3B55-467E-B813-E563944710F3}" srcOrd="1" destOrd="0" presId="urn:microsoft.com/office/officeart/2005/8/layout/vList3"/>
    <dgm:cxn modelId="{4B0096DD-014E-485E-ACFC-4F9BACAE88A5}" type="presParOf" srcId="{54EC71C3-7837-4AAF-AAF7-77E180E5FCFC}" destId="{147AD436-54BB-4596-BEC2-4C5771E2DEB3}" srcOrd="2" destOrd="0" presId="urn:microsoft.com/office/officeart/2005/8/layout/vList3"/>
    <dgm:cxn modelId="{74F582A3-B79B-4776-A92D-B110B90E1137}" type="presParOf" srcId="{147AD436-54BB-4596-BEC2-4C5771E2DEB3}" destId="{0380E6DD-0EDA-40CA-928D-EAA7BA6B029E}" srcOrd="0" destOrd="0" presId="urn:microsoft.com/office/officeart/2005/8/layout/vList3"/>
    <dgm:cxn modelId="{FB5CEE50-1A3C-4397-8CB9-81B3EE533A7A}" type="presParOf" srcId="{147AD436-54BB-4596-BEC2-4C5771E2DEB3}" destId="{6963A736-7999-4F4E-B78F-7FD842EBE6A6}" srcOrd="1" destOrd="0" presId="urn:microsoft.com/office/officeart/2005/8/layout/vList3"/>
    <dgm:cxn modelId="{AB6B5B50-0484-48AD-90AF-B075503FDB02}" type="presParOf" srcId="{54EC71C3-7837-4AAF-AAF7-77E180E5FCFC}" destId="{44345B2B-D099-437D-AD40-DBDB77E98165}" srcOrd="3" destOrd="0" presId="urn:microsoft.com/office/officeart/2005/8/layout/vList3"/>
    <dgm:cxn modelId="{DF47D1A6-CA8B-48D6-9ABC-3ECA16397879}" type="presParOf" srcId="{54EC71C3-7837-4AAF-AAF7-77E180E5FCFC}" destId="{944D8B9A-CF53-4A84-AF77-665350EE1681}" srcOrd="4" destOrd="0" presId="urn:microsoft.com/office/officeart/2005/8/layout/vList3"/>
    <dgm:cxn modelId="{59224B29-21A4-40CD-AE15-7C7853B8C47B}" type="presParOf" srcId="{944D8B9A-CF53-4A84-AF77-665350EE1681}" destId="{E0D23BFC-43CD-45D7-803B-D052DF5E662B}" srcOrd="0" destOrd="0" presId="urn:microsoft.com/office/officeart/2005/8/layout/vList3"/>
    <dgm:cxn modelId="{2230B85A-BE01-4EF0-A42B-FF58289A3CE9}" type="presParOf" srcId="{944D8B9A-CF53-4A84-AF77-665350EE1681}" destId="{B85B625C-69D2-4A8A-8653-B326C68E3B6E}" srcOrd="1" destOrd="0" presId="urn:microsoft.com/office/officeart/2005/8/layout/vList3"/>
    <dgm:cxn modelId="{5D52A10D-ADBF-4125-9FBB-95252230CA50}" type="presParOf" srcId="{54EC71C3-7837-4AAF-AAF7-77E180E5FCFC}" destId="{D6AC5AEC-A857-4017-B745-F91C9D9280C8}" srcOrd="5" destOrd="0" presId="urn:microsoft.com/office/officeart/2005/8/layout/vList3"/>
    <dgm:cxn modelId="{2327D46F-C284-454F-B195-AC0CEB71ED97}" type="presParOf" srcId="{54EC71C3-7837-4AAF-AAF7-77E180E5FCFC}" destId="{574CDF2D-B282-4E9E-A6BF-F5279B9E1B1D}" srcOrd="6" destOrd="0" presId="urn:microsoft.com/office/officeart/2005/8/layout/vList3"/>
    <dgm:cxn modelId="{CFE8424B-2B31-4187-9D67-08972E4CDE51}" type="presParOf" srcId="{574CDF2D-B282-4E9E-A6BF-F5279B9E1B1D}" destId="{19C8A76B-1F34-46EB-80C6-31B517C1A8F9}" srcOrd="0" destOrd="0" presId="urn:microsoft.com/office/officeart/2005/8/layout/vList3"/>
    <dgm:cxn modelId="{E4481B66-04EB-47B4-A04D-4E0ABD92331C}" type="presParOf" srcId="{574CDF2D-B282-4E9E-A6BF-F5279B9E1B1D}" destId="{CB95D73A-8D66-439B-8BDA-C0B749E5DE2C}" srcOrd="1" destOrd="0" presId="urn:microsoft.com/office/officeart/2005/8/layout/vList3"/>
    <dgm:cxn modelId="{F78EEC40-9D02-40CC-9977-D2E7971DE9B0}" type="presParOf" srcId="{54EC71C3-7837-4AAF-AAF7-77E180E5FCFC}" destId="{016DE478-8B10-482C-AF37-76C8B1FDBB01}" srcOrd="7" destOrd="0" presId="urn:microsoft.com/office/officeart/2005/8/layout/vList3"/>
    <dgm:cxn modelId="{AE9BC767-28E7-4C3B-8A4D-64B36B7B07A1}" type="presParOf" srcId="{54EC71C3-7837-4AAF-AAF7-77E180E5FCFC}" destId="{A41A9220-A676-4866-B2BA-60C695F92C20}" srcOrd="8" destOrd="0" presId="urn:microsoft.com/office/officeart/2005/8/layout/vList3"/>
    <dgm:cxn modelId="{06D893AD-0051-41B4-BBEF-12893B233F5A}" type="presParOf" srcId="{A41A9220-A676-4866-B2BA-60C695F92C20}" destId="{46CF2DFB-F713-4226-8B21-946EB517DF92}" srcOrd="0" destOrd="0" presId="urn:microsoft.com/office/officeart/2005/8/layout/vList3"/>
    <dgm:cxn modelId="{55068B87-3DB4-4148-BF3F-63A36382C315}" type="presParOf" srcId="{A41A9220-A676-4866-B2BA-60C695F92C20}" destId="{47ABDE49-201A-407F-A187-B5EA788F42F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A11720-197E-4241-972B-5A25873FDDCD}">
      <dsp:nvSpPr>
        <dsp:cNvPr id="0" name=""/>
        <dsp:cNvSpPr/>
      </dsp:nvSpPr>
      <dsp:spPr>
        <a:xfrm rot="10800000">
          <a:off x="1188650" y="2477"/>
          <a:ext cx="3648456" cy="1078715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5683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Vehículos terrestres: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GT" sz="2000" kern="1200"/>
        </a:p>
      </dsp:txBody>
      <dsp:txXfrm rot="10800000">
        <a:off x="1458329" y="2477"/>
        <a:ext cx="3378777" cy="1078715"/>
      </dsp:txXfrm>
    </dsp:sp>
    <dsp:sp modelId="{EF401444-8D5E-4D64-ACD3-9FEA1AB28209}">
      <dsp:nvSpPr>
        <dsp:cNvPr id="0" name=""/>
        <dsp:cNvSpPr/>
      </dsp:nvSpPr>
      <dsp:spPr>
        <a:xfrm>
          <a:off x="649293" y="2477"/>
          <a:ext cx="1078715" cy="107871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63A736-7999-4F4E-B78F-7FD842EBE6A6}">
      <dsp:nvSpPr>
        <dsp:cNvPr id="0" name=""/>
        <dsp:cNvSpPr/>
      </dsp:nvSpPr>
      <dsp:spPr>
        <a:xfrm rot="10800000">
          <a:off x="1188650" y="1403197"/>
          <a:ext cx="3648456" cy="1078715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5683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Leyendas de Guatemala: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GT" sz="2000" kern="1200"/>
        </a:p>
      </dsp:txBody>
      <dsp:txXfrm rot="10800000">
        <a:off x="1458329" y="1403197"/>
        <a:ext cx="3378777" cy="1078715"/>
      </dsp:txXfrm>
    </dsp:sp>
    <dsp:sp modelId="{0380E6DD-0EDA-40CA-928D-EAA7BA6B029E}">
      <dsp:nvSpPr>
        <dsp:cNvPr id="0" name=""/>
        <dsp:cNvSpPr/>
      </dsp:nvSpPr>
      <dsp:spPr>
        <a:xfrm>
          <a:off x="649293" y="1403197"/>
          <a:ext cx="1078715" cy="1078715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5B625C-69D2-4A8A-8653-B326C68E3B6E}">
      <dsp:nvSpPr>
        <dsp:cNvPr id="0" name=""/>
        <dsp:cNvSpPr/>
      </dsp:nvSpPr>
      <dsp:spPr>
        <a:xfrm rot="10800000">
          <a:off x="1188650" y="2803917"/>
          <a:ext cx="3648456" cy="1078715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5683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Deportes: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GT" sz="2000" kern="1200"/>
        </a:p>
      </dsp:txBody>
      <dsp:txXfrm rot="10800000">
        <a:off x="1458329" y="2803917"/>
        <a:ext cx="3378777" cy="1078715"/>
      </dsp:txXfrm>
    </dsp:sp>
    <dsp:sp modelId="{E0D23BFC-43CD-45D7-803B-D052DF5E662B}">
      <dsp:nvSpPr>
        <dsp:cNvPr id="0" name=""/>
        <dsp:cNvSpPr/>
      </dsp:nvSpPr>
      <dsp:spPr>
        <a:xfrm>
          <a:off x="649293" y="2803917"/>
          <a:ext cx="1078715" cy="1078715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95D73A-8D66-439B-8BDA-C0B749E5DE2C}">
      <dsp:nvSpPr>
        <dsp:cNvPr id="0" name=""/>
        <dsp:cNvSpPr/>
      </dsp:nvSpPr>
      <dsp:spPr>
        <a:xfrm rot="10800000">
          <a:off x="1188650" y="4204637"/>
          <a:ext cx="3648456" cy="1078715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5683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Platos típicos: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GT" sz="2000" kern="1200"/>
        </a:p>
      </dsp:txBody>
      <dsp:txXfrm rot="10800000">
        <a:off x="1458329" y="4204637"/>
        <a:ext cx="3378777" cy="1078715"/>
      </dsp:txXfrm>
    </dsp:sp>
    <dsp:sp modelId="{19C8A76B-1F34-46EB-80C6-31B517C1A8F9}">
      <dsp:nvSpPr>
        <dsp:cNvPr id="0" name=""/>
        <dsp:cNvSpPr/>
      </dsp:nvSpPr>
      <dsp:spPr>
        <a:xfrm>
          <a:off x="649293" y="4204637"/>
          <a:ext cx="1078715" cy="1078715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ABDE49-201A-407F-A187-B5EA788F42FC}">
      <dsp:nvSpPr>
        <dsp:cNvPr id="0" name=""/>
        <dsp:cNvSpPr/>
      </dsp:nvSpPr>
      <dsp:spPr>
        <a:xfrm rot="10800000">
          <a:off x="1188650" y="5605356"/>
          <a:ext cx="3648456" cy="1078715"/>
        </a:xfrm>
        <a:prstGeom prst="homePlat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75683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GT" sz="2000" kern="1200"/>
            <a:t>Escritores guatemaltecos: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GT" sz="2000" kern="1200"/>
        </a:p>
      </dsp:txBody>
      <dsp:txXfrm rot="10800000">
        <a:off x="1458329" y="5605356"/>
        <a:ext cx="3378777" cy="1078715"/>
      </dsp:txXfrm>
    </dsp:sp>
    <dsp:sp modelId="{46CF2DFB-F713-4226-8B21-946EB517DF92}">
      <dsp:nvSpPr>
        <dsp:cNvPr id="0" name=""/>
        <dsp:cNvSpPr/>
      </dsp:nvSpPr>
      <dsp:spPr>
        <a:xfrm>
          <a:off x="649293" y="5605356"/>
          <a:ext cx="1078715" cy="1078715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ZAMORA VALDEZ</dc:creator>
  <cp:keywords/>
  <dc:description/>
  <cp:lastModifiedBy>DAVID ALEJANDRO ZAMORA VALDEZ</cp:lastModifiedBy>
  <cp:revision>1</cp:revision>
  <dcterms:created xsi:type="dcterms:W3CDTF">2020-09-22T15:43:00Z</dcterms:created>
  <dcterms:modified xsi:type="dcterms:W3CDTF">2020-09-22T17:44:00Z</dcterms:modified>
</cp:coreProperties>
</file>