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C7" w:rsidRDefault="00F3340E">
      <w:pPr>
        <w:pStyle w:val="Ttulo1"/>
        <w:spacing w:before="67"/>
        <w:ind w:left="136"/>
        <w:jc w:val="center"/>
      </w:pPr>
      <w:r>
        <w:t>TRABAJO # 2</w:t>
      </w:r>
    </w:p>
    <w:p w:rsidR="00686DC7" w:rsidRDefault="007D6A38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5</w:t>
      </w:r>
      <w:r w:rsidR="006E6168">
        <w:rPr>
          <w:b/>
          <w:sz w:val="24"/>
        </w:rPr>
        <w:t>to Bach</w:t>
      </w:r>
    </w:p>
    <w:p w:rsidR="00686DC7" w:rsidRDefault="00686DC7">
      <w:pPr>
        <w:pStyle w:val="Textoindependiente"/>
        <w:spacing w:before="3"/>
        <w:ind w:left="0"/>
        <w:rPr>
          <w:b/>
          <w:sz w:val="29"/>
        </w:rPr>
      </w:pPr>
    </w:p>
    <w:p w:rsidR="00686DC7" w:rsidRDefault="006E6168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686DC7" w:rsidRDefault="006E6168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686DC7" w:rsidRDefault="006E6168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686DC7" w:rsidRDefault="006E6168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686DC7" w:rsidRPr="006E6168" w:rsidRDefault="006E6168" w:rsidP="006E6168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686DC7" w:rsidRPr="006E6168" w:rsidRDefault="006E6168" w:rsidP="006E6168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</w:r>
      <w:r>
        <w:t xml:space="preserve">miércoles </w:t>
      </w:r>
      <w:r w:rsidR="00F3340E">
        <w:t>29</w:t>
      </w:r>
      <w:r>
        <w:t xml:space="preserve"> de abril</w:t>
      </w:r>
      <w:r>
        <w:rPr>
          <w:spacing w:val="-3"/>
        </w:rPr>
        <w:t xml:space="preserve"> </w:t>
      </w:r>
      <w:r>
        <w:t>2020</w:t>
      </w:r>
    </w:p>
    <w:p w:rsidR="00DB2C63" w:rsidRDefault="006E6168" w:rsidP="00DB2C63">
      <w:pPr>
        <w:ind w:firstLine="119"/>
        <w:rPr>
          <w:b/>
          <w:sz w:val="24"/>
        </w:rPr>
      </w:pPr>
      <w:r>
        <w:rPr>
          <w:b/>
          <w:sz w:val="24"/>
        </w:rPr>
        <w:t>Primera Parte</w:t>
      </w:r>
    </w:p>
    <w:p w:rsidR="00DB2C63" w:rsidRDefault="00DB2C63" w:rsidP="00DB2C63">
      <w:pPr>
        <w:rPr>
          <w:sz w:val="24"/>
        </w:rPr>
      </w:pPr>
    </w:p>
    <w:p w:rsidR="00DB2C63" w:rsidRPr="00DB2C63" w:rsidRDefault="00DB2C63" w:rsidP="00DB2C63">
      <w:pPr>
        <w:rPr>
          <w:sz w:val="24"/>
        </w:rPr>
        <w:sectPr w:rsidR="00DB2C63" w:rsidRPr="00DB2C63" w:rsidSect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Nomenclatura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Alquimia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Símbolo químico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Fórmula química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Fórmula empírica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Fórmula estructural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Fórmula electrónica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Fórmula molecular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</w:pPr>
      <w:r>
        <w:rPr>
          <w:sz w:val="24"/>
        </w:rPr>
        <w:t>Valencia (término químico)</w:t>
      </w:r>
    </w:p>
    <w:p w:rsidR="00DB2C63" w:rsidRDefault="00DB2C63" w:rsidP="00DB2C63">
      <w:pPr>
        <w:pStyle w:val="Prrafodelista"/>
        <w:numPr>
          <w:ilvl w:val="0"/>
          <w:numId w:val="10"/>
        </w:numPr>
        <w:rPr>
          <w:sz w:val="24"/>
        </w:rPr>
        <w:sectPr w:rsidR="00DB2C63" w:rsidSect="00DB2C63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  <w:r>
        <w:rPr>
          <w:sz w:val="24"/>
        </w:rPr>
        <w:t>Número de oxidación</w:t>
      </w:r>
    </w:p>
    <w:p w:rsidR="00DB2C63" w:rsidRDefault="00DB2C63" w:rsidP="00DB2C63">
      <w:pPr>
        <w:rPr>
          <w:b/>
          <w:sz w:val="24"/>
        </w:rPr>
      </w:pPr>
    </w:p>
    <w:p w:rsidR="00686DC7" w:rsidRDefault="006E6168" w:rsidP="00DB2C63">
      <w:pPr>
        <w:ind w:firstLine="119"/>
        <w:rPr>
          <w:b/>
          <w:sz w:val="24"/>
          <w:szCs w:val="24"/>
        </w:rPr>
      </w:pPr>
      <w:r w:rsidRPr="00DB2C63">
        <w:rPr>
          <w:b/>
          <w:sz w:val="24"/>
          <w:szCs w:val="24"/>
        </w:rPr>
        <w:t>Segunda Parte</w:t>
      </w:r>
    </w:p>
    <w:p w:rsidR="00DB2C63" w:rsidRDefault="00DB2C63" w:rsidP="00DB2C63">
      <w:pPr>
        <w:ind w:firstLine="119"/>
        <w:rPr>
          <w:sz w:val="24"/>
          <w:szCs w:val="24"/>
        </w:rPr>
      </w:pPr>
      <w:r>
        <w:rPr>
          <w:sz w:val="24"/>
          <w:szCs w:val="24"/>
        </w:rPr>
        <w:t>Complete el cuadro</w:t>
      </w:r>
    </w:p>
    <w:p w:rsidR="00DB2C63" w:rsidRDefault="00DB2C63" w:rsidP="00DB2C63">
      <w:pPr>
        <w:ind w:firstLine="119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DB2C63" w:rsidTr="00DB2C63">
        <w:trPr>
          <w:trHeight w:val="567"/>
        </w:trPr>
        <w:tc>
          <w:tcPr>
            <w:tcW w:w="2976" w:type="dxa"/>
            <w:vAlign w:val="center"/>
          </w:tcPr>
          <w:p w:rsidR="00DB2C63" w:rsidRPr="00DB2C63" w:rsidRDefault="00DB2C63" w:rsidP="00DB2C63">
            <w:pPr>
              <w:jc w:val="center"/>
              <w:rPr>
                <w:b/>
                <w:sz w:val="24"/>
                <w:szCs w:val="24"/>
              </w:rPr>
            </w:pPr>
            <w:r w:rsidRPr="00DB2C63">
              <w:rPr>
                <w:b/>
                <w:sz w:val="24"/>
                <w:szCs w:val="24"/>
              </w:rPr>
              <w:t>TIPO DE FÓRMULA</w:t>
            </w:r>
          </w:p>
        </w:tc>
        <w:tc>
          <w:tcPr>
            <w:tcW w:w="2977" w:type="dxa"/>
            <w:vAlign w:val="center"/>
          </w:tcPr>
          <w:p w:rsidR="00DB2C63" w:rsidRPr="00DB2C63" w:rsidRDefault="00DB2C63" w:rsidP="00DB2C63">
            <w:pPr>
              <w:jc w:val="center"/>
              <w:rPr>
                <w:b/>
                <w:sz w:val="24"/>
                <w:szCs w:val="24"/>
              </w:rPr>
            </w:pPr>
            <w:r w:rsidRPr="00DB2C63"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2977" w:type="dxa"/>
            <w:vAlign w:val="center"/>
          </w:tcPr>
          <w:p w:rsidR="00DB2C63" w:rsidRPr="00DB2C63" w:rsidRDefault="00DB2C63" w:rsidP="00DB2C63">
            <w:pPr>
              <w:jc w:val="center"/>
              <w:rPr>
                <w:b/>
                <w:sz w:val="24"/>
                <w:szCs w:val="24"/>
              </w:rPr>
            </w:pPr>
            <w:r w:rsidRPr="00DB2C63">
              <w:rPr>
                <w:b/>
                <w:sz w:val="24"/>
                <w:szCs w:val="24"/>
              </w:rPr>
              <w:t>EJEMPLO DE FÓRMULA</w:t>
            </w:r>
          </w:p>
        </w:tc>
      </w:tr>
      <w:tr w:rsidR="00DB2C63" w:rsidTr="00DB2C63">
        <w:trPr>
          <w:trHeight w:val="284"/>
        </w:trPr>
        <w:tc>
          <w:tcPr>
            <w:tcW w:w="2976" w:type="dxa"/>
            <w:vAlign w:val="center"/>
          </w:tcPr>
          <w:p w:rsidR="00DB2C63" w:rsidRDefault="00DB2C63" w:rsidP="00DB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Empírica</w:t>
            </w: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</w:tr>
      <w:tr w:rsidR="00DB2C63" w:rsidTr="00DB2C63">
        <w:trPr>
          <w:trHeight w:val="284"/>
        </w:trPr>
        <w:tc>
          <w:tcPr>
            <w:tcW w:w="2976" w:type="dxa"/>
            <w:vAlign w:val="center"/>
          </w:tcPr>
          <w:p w:rsidR="00DB2C63" w:rsidRDefault="00DB2C63" w:rsidP="00DB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Estructural</w:t>
            </w: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</w:tr>
      <w:tr w:rsidR="00DB2C63" w:rsidTr="00DB2C63">
        <w:trPr>
          <w:trHeight w:val="284"/>
        </w:trPr>
        <w:tc>
          <w:tcPr>
            <w:tcW w:w="2976" w:type="dxa"/>
            <w:vAlign w:val="center"/>
          </w:tcPr>
          <w:p w:rsidR="00DB2C63" w:rsidRDefault="00DB2C63" w:rsidP="00DB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</w:t>
            </w: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</w:tr>
      <w:tr w:rsidR="00DB2C63" w:rsidTr="00DB2C63">
        <w:trPr>
          <w:trHeight w:val="284"/>
        </w:trPr>
        <w:tc>
          <w:tcPr>
            <w:tcW w:w="2976" w:type="dxa"/>
            <w:vAlign w:val="center"/>
          </w:tcPr>
          <w:p w:rsidR="00DB2C63" w:rsidRDefault="00DB2C63" w:rsidP="00DB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Electrónica</w:t>
            </w: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2C63" w:rsidRDefault="00DB2C63" w:rsidP="00DB2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6DC7" w:rsidRDefault="006E6168" w:rsidP="006E6168">
      <w:pPr>
        <w:pStyle w:val="Ttulo1"/>
        <w:spacing w:before="178"/>
        <w:ind w:left="0"/>
      </w:pPr>
      <w:r>
        <w:rPr>
          <w:b w:val="0"/>
          <w:bCs w:val="0"/>
        </w:rPr>
        <w:t xml:space="preserve">  </w:t>
      </w:r>
      <w:r>
        <w:t>T</w:t>
      </w:r>
      <w:r>
        <w:t>ercera Parte</w:t>
      </w:r>
    </w:p>
    <w:p w:rsidR="007356B2" w:rsidRDefault="007356B2">
      <w:pPr>
        <w:pStyle w:val="Ttulo1"/>
        <w:spacing w:before="178"/>
        <w:rPr>
          <w:b w:val="0"/>
        </w:rPr>
      </w:pPr>
      <w:r>
        <w:rPr>
          <w:b w:val="0"/>
        </w:rPr>
        <w:t>Realice la siguiente actividad, debe dejar constancia con fotos o video de lo que realiza.</w:t>
      </w:r>
    </w:p>
    <w:p w:rsidR="007356B2" w:rsidRDefault="00DB2C63" w:rsidP="00DB2C63">
      <w:pPr>
        <w:pStyle w:val="Ttulo1"/>
        <w:spacing w:before="178"/>
        <w:rPr>
          <w:b w:val="0"/>
        </w:rPr>
      </w:pPr>
      <w:r>
        <w:rPr>
          <w:b w:val="0"/>
        </w:rPr>
        <w:t xml:space="preserve">CON SAL DE SU CASA </w:t>
      </w:r>
      <w:proofErr w:type="gramStart"/>
      <w:r>
        <w:rPr>
          <w:b w:val="0"/>
        </w:rPr>
        <w:t>( cocina</w:t>
      </w:r>
      <w:proofErr w:type="gramEnd"/>
      <w:r>
        <w:rPr>
          <w:b w:val="0"/>
        </w:rPr>
        <w:t xml:space="preserve"> o de mesa )</w:t>
      </w:r>
    </w:p>
    <w:p w:rsidR="007356B2" w:rsidRDefault="007356B2" w:rsidP="007356B2">
      <w:pPr>
        <w:pStyle w:val="Ttulo1"/>
        <w:numPr>
          <w:ilvl w:val="0"/>
          <w:numId w:val="4"/>
        </w:numPr>
        <w:spacing w:before="178"/>
        <w:rPr>
          <w:b w:val="0"/>
        </w:rPr>
      </w:pPr>
      <w:r>
        <w:rPr>
          <w:b w:val="0"/>
        </w:rPr>
        <w:t>Observar</w:t>
      </w:r>
      <w:r w:rsidR="006E6168">
        <w:rPr>
          <w:b w:val="0"/>
        </w:rPr>
        <w:t xml:space="preserve"> </w:t>
      </w:r>
      <w:proofErr w:type="gramStart"/>
      <w:r w:rsidR="006E6168">
        <w:rPr>
          <w:b w:val="0"/>
        </w:rPr>
        <w:t xml:space="preserve">características </w:t>
      </w:r>
      <w:r>
        <w:rPr>
          <w:b w:val="0"/>
        </w:rPr>
        <w:t>:</w:t>
      </w:r>
      <w:proofErr w:type="gramEnd"/>
    </w:p>
    <w:p w:rsidR="007356B2" w:rsidRDefault="007356B2" w:rsidP="007356B2">
      <w:pPr>
        <w:pStyle w:val="Ttulo1"/>
        <w:numPr>
          <w:ilvl w:val="0"/>
          <w:numId w:val="5"/>
        </w:numPr>
        <w:spacing w:before="178"/>
        <w:rPr>
          <w:b w:val="0"/>
        </w:rPr>
        <w:sectPr w:rsidR="007356B2" w:rsidSect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>Olor</w:t>
      </w:r>
    </w:p>
    <w:p w:rsidR="007356B2" w:rsidRDefault="007356B2" w:rsidP="007356B2">
      <w:pPr>
        <w:pStyle w:val="Ttulo1"/>
        <w:numPr>
          <w:ilvl w:val="0"/>
          <w:numId w:val="5"/>
        </w:numPr>
        <w:spacing w:before="120"/>
        <w:ind w:left="1040"/>
        <w:rPr>
          <w:b w:val="0"/>
        </w:rPr>
      </w:pPr>
      <w:r>
        <w:rPr>
          <w:b w:val="0"/>
        </w:rPr>
        <w:t>Color</w:t>
      </w:r>
    </w:p>
    <w:p w:rsidR="006E6168" w:rsidRDefault="006E6168" w:rsidP="006E6168">
      <w:pPr>
        <w:pStyle w:val="Ttulo1"/>
        <w:spacing w:before="120"/>
        <w:ind w:left="680"/>
        <w:rPr>
          <w:b w:val="0"/>
        </w:rPr>
      </w:pPr>
    </w:p>
    <w:p w:rsidR="006E6168" w:rsidRDefault="006E6168" w:rsidP="006E6168">
      <w:pPr>
        <w:pStyle w:val="Ttulo1"/>
        <w:spacing w:before="120"/>
        <w:ind w:left="680"/>
        <w:rPr>
          <w:b w:val="0"/>
        </w:rPr>
        <w:sectPr w:rsidR="006E6168" w:rsidSect="007356B2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  <w:bookmarkStart w:id="0" w:name="_GoBack"/>
      <w:bookmarkEnd w:id="0"/>
    </w:p>
    <w:p w:rsidR="006E6168" w:rsidRDefault="006E6168" w:rsidP="006E6168">
      <w:pPr>
        <w:pStyle w:val="Ttulo1"/>
        <w:spacing w:before="120"/>
        <w:ind w:left="680"/>
        <w:rPr>
          <w:b w:val="0"/>
        </w:rPr>
      </w:pPr>
      <w:r>
        <w:rPr>
          <w:b w:val="0"/>
        </w:rPr>
        <w:t xml:space="preserve">Agregar dos gotas de limón y anote los cambios </w:t>
      </w:r>
    </w:p>
    <w:p w:rsidR="006E6168" w:rsidRDefault="006E6168" w:rsidP="006E6168">
      <w:pPr>
        <w:pStyle w:val="Ttulo1"/>
        <w:spacing w:before="120"/>
        <w:ind w:left="680"/>
        <w:rPr>
          <w:b w:val="0"/>
        </w:rPr>
      </w:pPr>
      <w:r>
        <w:rPr>
          <w:b w:val="0"/>
        </w:rPr>
        <w:t xml:space="preserve">Ponga en la estufa una cucharadita de sal y caliéntela tomando el tiempo de fusión </w:t>
      </w:r>
    </w:p>
    <w:sectPr w:rsidR="006E6168" w:rsidSect="006E6168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1A9"/>
    <w:multiLevelType w:val="hybridMultilevel"/>
    <w:tmpl w:val="0FEA034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EE34053"/>
    <w:multiLevelType w:val="hybridMultilevel"/>
    <w:tmpl w:val="ADBEC4E2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96B"/>
    <w:multiLevelType w:val="hybridMultilevel"/>
    <w:tmpl w:val="B218E8BE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95D2C71"/>
    <w:multiLevelType w:val="hybridMultilevel"/>
    <w:tmpl w:val="5D40DF4C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2A5B0C"/>
    <w:multiLevelType w:val="hybridMultilevel"/>
    <w:tmpl w:val="6402F55A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7"/>
    <w:rsid w:val="00686DC7"/>
    <w:rsid w:val="006E6168"/>
    <w:rsid w:val="007356B2"/>
    <w:rsid w:val="007D6A38"/>
    <w:rsid w:val="00DB2C63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95F08E-3892-4C93-B7BC-620D4713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B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Carlos Martinez</cp:lastModifiedBy>
  <cp:revision>2</cp:revision>
  <dcterms:created xsi:type="dcterms:W3CDTF">2020-04-21T18:32:00Z</dcterms:created>
  <dcterms:modified xsi:type="dcterms:W3CDTF">2020-04-21T18:32:00Z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2020-04-21T00:00:00Z</vt:filetime>
  </property>
</Properties>
</file>