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A3" w:rsidRDefault="00563EA3" w:rsidP="00563EA3">
      <w:pPr>
        <w:pStyle w:val="Ttulo1"/>
        <w:spacing w:before="67"/>
        <w:ind w:left="136"/>
        <w:jc w:val="center"/>
      </w:pPr>
      <w:r>
        <w:t>TRABAJO # 4</w:t>
      </w:r>
    </w:p>
    <w:p w:rsidR="00563EA3" w:rsidRDefault="00563EA3" w:rsidP="00563EA3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5to Bach</w:t>
      </w:r>
    </w:p>
    <w:p w:rsidR="00563EA3" w:rsidRDefault="00563EA3" w:rsidP="00563EA3">
      <w:pPr>
        <w:spacing w:before="185"/>
        <w:ind w:left="136"/>
        <w:jc w:val="center"/>
        <w:rPr>
          <w:b/>
          <w:sz w:val="24"/>
        </w:rPr>
      </w:pPr>
    </w:p>
    <w:p w:rsidR="00563EA3" w:rsidRDefault="00563EA3" w:rsidP="00563EA3">
      <w:pPr>
        <w:pStyle w:val="Textoindependiente"/>
        <w:spacing w:before="3"/>
        <w:ind w:left="0"/>
        <w:rPr>
          <w:b/>
          <w:sz w:val="29"/>
        </w:rPr>
      </w:pPr>
    </w:p>
    <w:p w:rsidR="00563EA3" w:rsidRDefault="00563EA3" w:rsidP="00563EA3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563EA3" w:rsidRDefault="00563EA3" w:rsidP="00563EA3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563EA3" w:rsidRDefault="00563EA3" w:rsidP="00563EA3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563EA3" w:rsidRDefault="00563EA3" w:rsidP="00563EA3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563EA3" w:rsidRDefault="00563EA3" w:rsidP="00563EA3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563EA3" w:rsidRPr="006E6168" w:rsidRDefault="00563EA3" w:rsidP="00563EA3">
      <w:pPr>
        <w:pStyle w:val="Prrafodelista"/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</w:p>
    <w:p w:rsidR="00563EA3" w:rsidRDefault="00563EA3" w:rsidP="00563EA3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27</w:t>
      </w:r>
      <w:r>
        <w:t xml:space="preserve"> de mayo</w:t>
      </w:r>
      <w:r>
        <w:rPr>
          <w:spacing w:val="-3"/>
        </w:rPr>
        <w:t xml:space="preserve"> </w:t>
      </w:r>
      <w:r>
        <w:t>2020</w:t>
      </w:r>
    </w:p>
    <w:p w:rsidR="00563EA3" w:rsidRDefault="00563EA3" w:rsidP="00563EA3">
      <w:pPr>
        <w:pStyle w:val="Ttulo1"/>
        <w:tabs>
          <w:tab w:val="left" w:pos="2865"/>
        </w:tabs>
      </w:pPr>
    </w:p>
    <w:p w:rsidR="00563EA3" w:rsidRDefault="00563EA3" w:rsidP="00563EA3">
      <w:pPr>
        <w:pStyle w:val="Ttulo1"/>
        <w:tabs>
          <w:tab w:val="left" w:pos="2865"/>
        </w:tabs>
      </w:pPr>
    </w:p>
    <w:p w:rsidR="00563EA3" w:rsidRDefault="00563EA3" w:rsidP="00563EA3">
      <w:pPr>
        <w:pStyle w:val="Ttulo1"/>
        <w:tabs>
          <w:tab w:val="left" w:pos="2865"/>
        </w:tabs>
      </w:pPr>
    </w:p>
    <w:p w:rsidR="00563EA3" w:rsidRPr="006E6168" w:rsidRDefault="00563EA3" w:rsidP="00563EA3">
      <w:pPr>
        <w:pStyle w:val="Ttulo1"/>
        <w:tabs>
          <w:tab w:val="left" w:pos="2865"/>
        </w:tabs>
      </w:pPr>
      <w:r>
        <w:t xml:space="preserve">BASÁNDOSE EN LAS PÁGINAS 148 Y 149 RESPONDA </w:t>
      </w:r>
    </w:p>
    <w:p w:rsidR="00563EA3" w:rsidRDefault="00563EA3" w:rsidP="00563EA3">
      <w:pPr>
        <w:ind w:firstLine="119"/>
        <w:rPr>
          <w:b/>
          <w:sz w:val="24"/>
        </w:rPr>
      </w:pPr>
    </w:p>
    <w:p w:rsidR="00563EA3" w:rsidRDefault="00563EA3" w:rsidP="00563EA3">
      <w:pPr>
        <w:ind w:firstLine="119"/>
        <w:rPr>
          <w:b/>
          <w:sz w:val="24"/>
        </w:rPr>
      </w:pPr>
    </w:p>
    <w:p w:rsidR="00563EA3" w:rsidRDefault="00563EA3" w:rsidP="00563EA3">
      <w:pPr>
        <w:ind w:firstLine="119"/>
        <w:rPr>
          <w:b/>
          <w:sz w:val="24"/>
        </w:rPr>
      </w:pPr>
      <w:r>
        <w:rPr>
          <w:b/>
          <w:sz w:val="24"/>
        </w:rPr>
        <w:t>Primera Parte</w:t>
      </w: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  <w:r>
        <w:rPr>
          <w:sz w:val="24"/>
        </w:rPr>
        <w:t>Defina los siguientes términos:</w:t>
      </w: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Nomenclatura tradicional</w:t>
      </w:r>
    </w:p>
    <w:p w:rsidR="00563EA3" w:rsidRDefault="00563EA3" w:rsidP="00563EA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Nomenclatura Stock</w:t>
      </w:r>
    </w:p>
    <w:p w:rsidR="00563EA3" w:rsidRDefault="00563EA3" w:rsidP="00563EA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Nomenclatura sistemática</w:t>
      </w:r>
    </w:p>
    <w:p w:rsidR="00563EA3" w:rsidRDefault="00563EA3" w:rsidP="00563EA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Función oxido</w:t>
      </w:r>
    </w:p>
    <w:p w:rsidR="00563EA3" w:rsidRDefault="00563EA3" w:rsidP="00563EA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O</w:t>
      </w:r>
      <w:r>
        <w:rPr>
          <w:sz w:val="24"/>
        </w:rPr>
        <w:t>xido</w:t>
      </w:r>
      <w:r>
        <w:rPr>
          <w:sz w:val="24"/>
        </w:rPr>
        <w:t xml:space="preserve"> básico</w:t>
      </w: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b/>
          <w:sz w:val="24"/>
        </w:rPr>
      </w:pPr>
      <w:r>
        <w:rPr>
          <w:b/>
          <w:sz w:val="24"/>
        </w:rPr>
        <w:t>Segunda Parte</w:t>
      </w: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  <w:r>
        <w:rPr>
          <w:sz w:val="24"/>
        </w:rPr>
        <w:t>Escribir 5 ejemplos de cómo funciona el oxígeno con elementos del IA</w:t>
      </w: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  <w:r>
        <w:rPr>
          <w:sz w:val="24"/>
        </w:rPr>
        <w:t xml:space="preserve">Escribir 5 ejemplos de cómo funciona el </w:t>
      </w:r>
      <w:r>
        <w:rPr>
          <w:sz w:val="24"/>
        </w:rPr>
        <w:t>oxígeno</w:t>
      </w:r>
      <w:bookmarkStart w:id="0" w:name="_GoBack"/>
      <w:bookmarkEnd w:id="0"/>
      <w:r>
        <w:rPr>
          <w:sz w:val="24"/>
        </w:rPr>
        <w:t xml:space="preserve"> con elementos del </w:t>
      </w:r>
      <w:r>
        <w:rPr>
          <w:sz w:val="24"/>
        </w:rPr>
        <w:t>I</w:t>
      </w:r>
      <w:r>
        <w:rPr>
          <w:sz w:val="24"/>
        </w:rPr>
        <w:t>IA</w:t>
      </w:r>
    </w:p>
    <w:p w:rsidR="00563EA3" w:rsidRDefault="00563EA3" w:rsidP="00563EA3">
      <w:pPr>
        <w:rPr>
          <w:sz w:val="24"/>
        </w:rPr>
      </w:pPr>
    </w:p>
    <w:p w:rsidR="00563EA3" w:rsidRP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</w:p>
    <w:p w:rsidR="00563EA3" w:rsidRDefault="00563EA3" w:rsidP="00563EA3">
      <w:pPr>
        <w:rPr>
          <w:sz w:val="24"/>
        </w:rPr>
      </w:pPr>
    </w:p>
    <w:p w:rsidR="00563EA3" w:rsidRPr="00563EA3" w:rsidRDefault="00563EA3" w:rsidP="00563EA3">
      <w:pPr>
        <w:rPr>
          <w:sz w:val="24"/>
        </w:rPr>
        <w:sectPr w:rsidR="00563EA3" w:rsidRPr="00563EA3" w:rsidSect="00495BD0">
          <w:pgSz w:w="12240" w:h="15840"/>
          <w:pgMar w:top="1340" w:right="1720" w:bottom="280" w:left="1580" w:header="720" w:footer="720" w:gutter="0"/>
          <w:cols w:space="720"/>
        </w:sectPr>
      </w:pPr>
    </w:p>
    <w:p w:rsidR="002638EB" w:rsidRDefault="002638EB"/>
    <w:sectPr w:rsidR="002638EB" w:rsidSect="00495BD0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3B4B"/>
    <w:multiLevelType w:val="hybridMultilevel"/>
    <w:tmpl w:val="EF8C6A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5D67644"/>
    <w:multiLevelType w:val="hybridMultilevel"/>
    <w:tmpl w:val="C0B2F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ADB"/>
    <w:multiLevelType w:val="hybridMultilevel"/>
    <w:tmpl w:val="355689A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A3"/>
    <w:rsid w:val="002638EB"/>
    <w:rsid w:val="005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DBF3B-7F3A-449F-9FFA-096CD50E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3E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563EA3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63EA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63EA3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3EA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63EA3"/>
    <w:pPr>
      <w:spacing w:before="18"/>
      <w:ind w:left="840" w:hanging="361"/>
    </w:pPr>
  </w:style>
  <w:style w:type="table" w:styleId="Tablaconcuadrcula">
    <w:name w:val="Table Grid"/>
    <w:basedOn w:val="Tablanormal"/>
    <w:uiPriority w:val="39"/>
    <w:rsid w:val="00563E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2020-05-19T16:35:00Z</dcterms:created>
  <dcterms:modified xsi:type="dcterms:W3CDTF">2020-05-19T16:41:00Z</dcterms:modified>
</cp:coreProperties>
</file>